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4" w:rsidRDefault="00B06A34">
      <w:bookmarkStart w:id="0" w:name="_GoBack"/>
      <w:bookmarkEnd w:id="0"/>
    </w:p>
    <w:p w:rsidR="00F9476D" w:rsidRDefault="00F9476D"/>
    <w:p w:rsidR="00F9476D" w:rsidRDefault="00F9476D" w:rsidP="00F9476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F9476D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Minimální preventivní program</w:t>
      </w:r>
      <w:r w:rsidR="003A7F69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pro MŠ</w:t>
      </w:r>
    </w:p>
    <w:p w:rsidR="00F9476D" w:rsidRPr="00F9476D" w:rsidRDefault="001E640D" w:rsidP="00F9476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2019/2020</w:t>
      </w:r>
    </w:p>
    <w:p w:rsidR="00F9476D" w:rsidRP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F9476D" w:rsidRPr="00F9476D" w:rsidRDefault="00F9476D" w:rsidP="00F9476D">
      <w:pPr>
        <w:pStyle w:val="prevencenadpis2"/>
        <w:rPr>
          <w:rFonts w:ascii="Times New Roman" w:hAnsi="Times New Roman"/>
          <w:szCs w:val="24"/>
        </w:rPr>
      </w:pPr>
      <w:bookmarkStart w:id="1" w:name="_Toc130783371"/>
      <w:bookmarkStart w:id="2" w:name="_Toc132592920"/>
      <w:r w:rsidRPr="00F9476D">
        <w:rPr>
          <w:rFonts w:ascii="Times New Roman" w:hAnsi="Times New Roman"/>
          <w:szCs w:val="24"/>
        </w:rPr>
        <w:t>ZÁKLADNÍ ÚDAJE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9476D" w:rsidRPr="00F9476D" w:rsidTr="00723427">
        <w:trPr>
          <w:cantSplit/>
          <w:trHeight w:val="245"/>
        </w:trPr>
        <w:tc>
          <w:tcPr>
            <w:tcW w:w="9778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Název a adresa všech škol a školských zařízení (dle rejstříku), pro které platí tento Minimální preventivní program (MPP):</w:t>
            </w:r>
          </w:p>
        </w:tc>
      </w:tr>
      <w:tr w:rsidR="00F9476D" w:rsidRPr="00F9476D" w:rsidTr="00723427">
        <w:trPr>
          <w:cantSplit/>
          <w:trHeight w:val="245"/>
        </w:trPr>
        <w:tc>
          <w:tcPr>
            <w:tcW w:w="9778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ZŠ a MŠ Prostějov</w:t>
            </w:r>
          </w:p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Melantrichova 60</w:t>
            </w:r>
          </w:p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79601 Prostějov</w:t>
            </w:r>
          </w:p>
        </w:tc>
      </w:tr>
    </w:tbl>
    <w:p w:rsidR="00F9476D" w:rsidRPr="00F9476D" w:rsidRDefault="00F9476D" w:rsidP="00F9476D">
      <w:pPr>
        <w:pStyle w:val="prevencezakladni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Adresa ředitelství školy nebo školského zařízení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Melantrichova 60, 79601 Prostějov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Jméno a příjmení ředitele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Mgr. Roman Pazdera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Telefon na ředitele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582319071, 605167226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E-mail na ředitele</w:t>
            </w:r>
          </w:p>
        </w:tc>
        <w:tc>
          <w:tcPr>
            <w:tcW w:w="6662" w:type="dxa"/>
          </w:tcPr>
          <w:p w:rsidR="00F9476D" w:rsidRPr="00F9476D" w:rsidRDefault="009506A0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9476D" w:rsidRPr="00F9476D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zsmelan@pvskoly.cz</w:t>
              </w:r>
            </w:hyperlink>
            <w:r w:rsidR="00F9476D" w:rsidRPr="00F94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F9476D" w:rsidRPr="00F9476D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reditelmelan@pvskoly.cz</w:t>
              </w:r>
            </w:hyperlink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Projednáno na </w:t>
            </w:r>
            <w:proofErr w:type="spellStart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ped</w:t>
            </w:r>
            <w:proofErr w:type="spellEnd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proofErr w:type="gramStart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radě</w:t>
            </w:r>
            <w:proofErr w:type="gramEnd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9476D" w:rsidRPr="00F9476D" w:rsidRDefault="001E640D" w:rsidP="00F9476D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30. 8. 2019</w:t>
            </w:r>
          </w:p>
        </w:tc>
      </w:tr>
    </w:tbl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Pr="00F9476D" w:rsidRDefault="00F9476D">
      <w:pPr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color w:val="00B050"/>
          <w:sz w:val="24"/>
          <w:szCs w:val="24"/>
        </w:rPr>
        <w:t>Zpracovala:</w:t>
      </w:r>
      <w:r w:rsidRPr="00F9476D">
        <w:rPr>
          <w:rFonts w:ascii="Times New Roman" w:hAnsi="Times New Roman" w:cs="Times New Roman"/>
          <w:b/>
          <w:sz w:val="24"/>
          <w:szCs w:val="24"/>
        </w:rPr>
        <w:tab/>
        <w:t xml:space="preserve">Mgr. Jitka Suchánková (metodik prevence pro 1. stupeň) 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 xml:space="preserve">Mgr. Kateřina Macáková (metodik prevence pro 2.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476D">
        <w:rPr>
          <w:rFonts w:ascii="Times New Roman" w:hAnsi="Times New Roman" w:cs="Times New Roman"/>
          <w:b/>
          <w:sz w:val="24"/>
          <w:szCs w:val="24"/>
        </w:rPr>
        <w:t>tupeň)</w:t>
      </w:r>
    </w:p>
    <w:p w:rsidR="00F9476D" w:rsidRDefault="00F9476D">
      <w:pPr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color w:val="00B050"/>
          <w:sz w:val="24"/>
          <w:szCs w:val="24"/>
        </w:rPr>
        <w:t>Garant:</w:t>
      </w:r>
      <w:r w:rsidRPr="00F9476D">
        <w:rPr>
          <w:rFonts w:ascii="Times New Roman" w:hAnsi="Times New Roman" w:cs="Times New Roman"/>
          <w:b/>
          <w:sz w:val="24"/>
          <w:szCs w:val="24"/>
        </w:rPr>
        <w:tab/>
        <w:t>Mgr. Roman Pazdera (ředitel školy)</w:t>
      </w:r>
    </w:p>
    <w:p w:rsidR="0032393E" w:rsidRPr="00F9476D" w:rsidRDefault="00323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1475">
        <w:rPr>
          <w:rFonts w:ascii="Times New Roman" w:hAnsi="Times New Roman" w:cs="Times New Roman"/>
          <w:b/>
          <w:sz w:val="24"/>
          <w:szCs w:val="24"/>
        </w:rPr>
        <w:t xml:space="preserve">Mgr. Jiřina </w:t>
      </w:r>
      <w:proofErr w:type="spellStart"/>
      <w:r w:rsidR="00001475">
        <w:rPr>
          <w:rFonts w:ascii="Times New Roman" w:hAnsi="Times New Roman" w:cs="Times New Roman"/>
          <w:b/>
          <w:sz w:val="24"/>
          <w:szCs w:val="24"/>
        </w:rPr>
        <w:t>Klemešová</w:t>
      </w:r>
      <w:proofErr w:type="spellEnd"/>
      <w:r w:rsidR="00001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(zástupce </w:t>
      </w:r>
      <w:r w:rsidR="003A7F69">
        <w:rPr>
          <w:rFonts w:ascii="Times New Roman" w:hAnsi="Times New Roman" w:cs="Times New Roman"/>
          <w:b/>
          <w:sz w:val="24"/>
          <w:szCs w:val="24"/>
        </w:rPr>
        <w:t xml:space="preserve">ředitele </w:t>
      </w:r>
      <w:r>
        <w:rPr>
          <w:rFonts w:ascii="Times New Roman" w:hAnsi="Times New Roman" w:cs="Times New Roman"/>
          <w:b/>
          <w:sz w:val="24"/>
          <w:szCs w:val="24"/>
        </w:rPr>
        <w:t>pro předškolní výchovu)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>Mgr. Vlasta Kinclová (výchovná poradkyně)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>Pedagogický sbor</w:t>
      </w:r>
    </w:p>
    <w:p w:rsid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F9476D" w:rsidRPr="006E6E49" w:rsidRDefault="00F9476D" w:rsidP="006E6E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6E49">
        <w:rPr>
          <w:rFonts w:ascii="Times New Roman" w:hAnsi="Times New Roman" w:cs="Times New Roman"/>
          <w:b/>
          <w:bCs/>
          <w:color w:val="004586"/>
          <w:sz w:val="28"/>
          <w:szCs w:val="28"/>
        </w:rPr>
        <w:t>Úvod</w:t>
      </w:r>
    </w:p>
    <w:p w:rsidR="00F9476D" w:rsidRPr="00F9476D" w:rsidRDefault="00F9476D" w:rsidP="006E6E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76D">
        <w:rPr>
          <w:rFonts w:ascii="Times New Roman" w:hAnsi="Times New Roman" w:cs="Times New Roman"/>
          <w:sz w:val="24"/>
          <w:szCs w:val="24"/>
        </w:rPr>
        <w:t xml:space="preserve">Minimální preventivní program na naší škole je realizován ve spolupráci s pedagogickým sborem, rodiči a příslušnými institucemi. </w:t>
      </w:r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</w:p>
    <w:p w:rsidR="00F9476D" w:rsidRPr="00F9476D" w:rsidRDefault="00F9476D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Ředitel školy:</w:t>
      </w:r>
      <w:r w:rsidRPr="00AE4F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Roman Pazdera</w:t>
      </w:r>
      <w:r w:rsidRPr="00F9476D">
        <w:rPr>
          <w:rFonts w:ascii="Times New Roman" w:hAnsi="Times New Roman" w:cs="Times New Roman"/>
          <w:sz w:val="24"/>
          <w:szCs w:val="24"/>
        </w:rPr>
        <w:tab/>
      </w:r>
    </w:p>
    <w:p w:rsidR="00F9476D" w:rsidRDefault="00F9476D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Zástupce ředitele:</w:t>
      </w:r>
      <w:r>
        <w:rPr>
          <w:rFonts w:ascii="Times New Roman" w:hAnsi="Times New Roman" w:cs="Times New Roman"/>
          <w:sz w:val="24"/>
          <w:szCs w:val="24"/>
        </w:rPr>
        <w:tab/>
        <w:t>Mgr. Kamila Sedláčková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E4F5E" w:rsidRPr="00E01B2B">
          <w:rPr>
            <w:rStyle w:val="Hypertextovodkaz"/>
            <w:rFonts w:ascii="Times New Roman" w:hAnsi="Times New Roman" w:cs="Times New Roman"/>
            <w:sz w:val="24"/>
            <w:szCs w:val="24"/>
          </w:rPr>
          <w:t>zastupkynemelan@seznam.cz</w:t>
        </w:r>
      </w:hyperlink>
    </w:p>
    <w:p w:rsidR="00AE4F5E" w:rsidRPr="00F9476D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582 319 073, 724 229 889</w:t>
      </w:r>
    </w:p>
    <w:p w:rsidR="00F9476D" w:rsidRDefault="00F9476D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Výchovný poradce:</w:t>
      </w:r>
      <w:r>
        <w:rPr>
          <w:rFonts w:ascii="Times New Roman" w:hAnsi="Times New Roman" w:cs="Times New Roman"/>
          <w:sz w:val="24"/>
          <w:szCs w:val="24"/>
        </w:rPr>
        <w:tab/>
      </w:r>
      <w:r w:rsidR="00AE4F5E">
        <w:rPr>
          <w:rFonts w:ascii="Times New Roman" w:hAnsi="Times New Roman" w:cs="Times New Roman"/>
          <w:sz w:val="24"/>
          <w:szCs w:val="24"/>
        </w:rPr>
        <w:t>Mgr. Vlasta Kinclová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="00AE4F5E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2" w:history="1">
        <w:r w:rsidR="00AE4F5E" w:rsidRPr="00E01B2B">
          <w:rPr>
            <w:rStyle w:val="Hypertextovodkaz"/>
            <w:rFonts w:ascii="Times New Roman" w:hAnsi="Times New Roman" w:cs="Times New Roman"/>
            <w:sz w:val="24"/>
            <w:szCs w:val="24"/>
          </w:rPr>
          <w:t>kinclovamelan@seznam.cz</w:t>
        </w:r>
      </w:hyperlink>
    </w:p>
    <w:p w:rsidR="00AE4F5E" w:rsidRPr="00F9476D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582 319 090</w:t>
      </w:r>
    </w:p>
    <w:p w:rsidR="00AE4F5E" w:rsidRDefault="00F9476D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Metodik prevence</w:t>
      </w:r>
      <w:r w:rsidRPr="00F947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Mgr. Jitka Suchánková</w:t>
      </w:r>
      <w:r w:rsidR="00AE4F5E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3" w:history="1">
        <w:r w:rsidR="00AE4F5E" w:rsidRPr="00E01B2B">
          <w:rPr>
            <w:rStyle w:val="Hypertextovodkaz"/>
            <w:rFonts w:ascii="Times New Roman" w:hAnsi="Times New Roman" w:cs="Times New Roman"/>
            <w:sz w:val="24"/>
            <w:szCs w:val="24"/>
          </w:rPr>
          <w:t>suchankovamelan@seznam.cz</w:t>
        </w:r>
      </w:hyperlink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582 319 </w:t>
      </w:r>
      <w:r w:rsidR="00A6394B">
        <w:rPr>
          <w:rFonts w:ascii="Times New Roman" w:hAnsi="Times New Roman" w:cs="Times New Roman"/>
          <w:sz w:val="24"/>
          <w:szCs w:val="24"/>
        </w:rPr>
        <w:t>085</w:t>
      </w:r>
    </w:p>
    <w:p w:rsidR="00AE4F5E" w:rsidRDefault="00F9476D" w:rsidP="00AE4F5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Kateřina Macáková</w:t>
      </w:r>
      <w:r w:rsidR="00AE4F5E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4" w:history="1">
        <w:r w:rsidR="00AE4F5E" w:rsidRPr="00E01B2B">
          <w:rPr>
            <w:rStyle w:val="Hypertextovodkaz"/>
            <w:rFonts w:ascii="Times New Roman" w:hAnsi="Times New Roman" w:cs="Times New Roman"/>
            <w:sz w:val="24"/>
            <w:szCs w:val="24"/>
          </w:rPr>
          <w:t>macakovamelan@seznam.cz</w:t>
        </w:r>
      </w:hyperlink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6D" w:rsidRPr="00F9476D" w:rsidRDefault="00AE4F5E" w:rsidP="00AE4F5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582 319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</w:t>
      </w:r>
      <w:r w:rsidR="00F9476D" w:rsidRPr="00F9476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E4F5E" w:rsidRDefault="00AE4F5E" w:rsidP="00F9476D">
      <w:r w:rsidRPr="00AE4F5E">
        <w:rPr>
          <w:rFonts w:ascii="Times New Roman" w:hAnsi="Times New Roman" w:cs="Times New Roman"/>
          <w:b/>
          <w:sz w:val="24"/>
          <w:szCs w:val="24"/>
        </w:rPr>
        <w:t>Zástupce pro předškolní výchovu: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</w:t>
      </w:r>
      <w:r w:rsidR="00904F00">
        <w:rPr>
          <w:rFonts w:ascii="Times New Roman" w:hAnsi="Times New Roman" w:cs="Times New Roman"/>
          <w:sz w:val="24"/>
          <w:szCs w:val="24"/>
        </w:rPr>
        <w:t>Jiřina</w:t>
      </w:r>
      <w:proofErr w:type="spellEnd"/>
      <w:proofErr w:type="gramEnd"/>
      <w:r w:rsidR="00904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00">
        <w:rPr>
          <w:rFonts w:ascii="Times New Roman" w:hAnsi="Times New Roman" w:cs="Times New Roman"/>
          <w:sz w:val="24"/>
          <w:szCs w:val="24"/>
        </w:rPr>
        <w:t>Klemešová</w:t>
      </w:r>
      <w:proofErr w:type="spellEnd"/>
      <w:r w:rsidR="00904F0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04F00" w:rsidRPr="00904F00">
          <w:rPr>
            <w:rStyle w:val="Hypertextovodkaz"/>
            <w:rFonts w:ascii="Times New Roman" w:hAnsi="Times New Roman" w:cs="Times New Roman"/>
          </w:rPr>
          <w:t>klemesovamelan@seznam.cz</w:t>
        </w:r>
      </w:hyperlink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730 584 886</w:t>
      </w:r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Speciální pedagog:</w:t>
      </w:r>
      <w:r>
        <w:rPr>
          <w:rFonts w:ascii="Times New Roman" w:hAnsi="Times New Roman" w:cs="Times New Roman"/>
          <w:sz w:val="24"/>
          <w:szCs w:val="24"/>
        </w:rPr>
        <w:tab/>
        <w:t xml:space="preserve">Mgr. Věra </w:t>
      </w:r>
      <w:r w:rsidR="00A6394B">
        <w:rPr>
          <w:rFonts w:ascii="Times New Roman" w:hAnsi="Times New Roman" w:cs="Times New Roman"/>
          <w:sz w:val="24"/>
          <w:szCs w:val="24"/>
        </w:rPr>
        <w:t>Slavíčková - Dvořáková</w:t>
      </w:r>
      <w:r w:rsidR="00F9476D" w:rsidRPr="00F9476D">
        <w:rPr>
          <w:rFonts w:ascii="Times New Roman" w:hAnsi="Times New Roman" w:cs="Times New Roman"/>
          <w:sz w:val="24"/>
          <w:szCs w:val="24"/>
        </w:rPr>
        <w:t xml:space="preserve">    </w:t>
      </w:r>
      <w:r w:rsidR="00A6394B">
        <w:rPr>
          <w:rFonts w:ascii="Times New Roman" w:hAnsi="Times New Roman" w:cs="Times New Roman"/>
          <w:sz w:val="24"/>
          <w:szCs w:val="24"/>
        </w:rPr>
        <w:t>582 319</w:t>
      </w:r>
      <w:r w:rsidR="006E6E49">
        <w:rPr>
          <w:rFonts w:ascii="Times New Roman" w:hAnsi="Times New Roman" w:cs="Times New Roman"/>
          <w:sz w:val="24"/>
          <w:szCs w:val="24"/>
        </w:rPr>
        <w:t> </w:t>
      </w:r>
      <w:r w:rsidR="00A6394B">
        <w:rPr>
          <w:rFonts w:ascii="Times New Roman" w:hAnsi="Times New Roman" w:cs="Times New Roman"/>
          <w:sz w:val="24"/>
          <w:szCs w:val="24"/>
        </w:rPr>
        <w:t>093</w:t>
      </w:r>
    </w:p>
    <w:p w:rsidR="006E6E49" w:rsidRDefault="006E6E49" w:rsidP="00F9476D">
      <w:pPr>
        <w:rPr>
          <w:rFonts w:ascii="Times New Roman" w:hAnsi="Times New Roman" w:cs="Times New Roman"/>
          <w:sz w:val="24"/>
          <w:szCs w:val="24"/>
        </w:rPr>
      </w:pPr>
    </w:p>
    <w:p w:rsidR="006E6E49" w:rsidRDefault="006E6E49" w:rsidP="00F9476D">
      <w:pPr>
        <w:rPr>
          <w:rFonts w:ascii="Times New Roman" w:hAnsi="Times New Roman" w:cs="Times New Roman"/>
          <w:sz w:val="24"/>
          <w:szCs w:val="24"/>
        </w:rPr>
      </w:pPr>
    </w:p>
    <w:p w:rsidR="006E6E49" w:rsidRDefault="0032393E" w:rsidP="006E6E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Úvod</w:t>
      </w:r>
    </w:p>
    <w:p w:rsidR="00A6394B" w:rsidRPr="0032393E" w:rsidRDefault="0032393E" w:rsidP="0032393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2393E">
        <w:rPr>
          <w:rFonts w:ascii="Times New Roman" w:hAnsi="Times New Roman" w:cs="Times New Roman"/>
          <w:sz w:val="24"/>
          <w:szCs w:val="24"/>
        </w:rPr>
        <w:t xml:space="preserve">Děti v předškolním věku se již mohou setkat s </w:t>
      </w:r>
      <w:r>
        <w:rPr>
          <w:rFonts w:ascii="Times New Roman" w:hAnsi="Times New Roman" w:cs="Times New Roman"/>
          <w:sz w:val="24"/>
          <w:szCs w:val="24"/>
        </w:rPr>
        <w:t>rizikovým chováním</w:t>
      </w:r>
      <w:r w:rsidRPr="0032393E">
        <w:rPr>
          <w:rFonts w:ascii="Times New Roman" w:hAnsi="Times New Roman" w:cs="Times New Roman"/>
          <w:sz w:val="24"/>
          <w:szCs w:val="24"/>
        </w:rPr>
        <w:t>, jako je např. ohrožení na životě – šikana, týrání, zneužívání nebo drogy (především kouření a alkohol). Děti v předškolním věku získávají poznatky o světě a vytvářejí si s naší pomocí první postoje k různým skutečnostem. Je tedy velmi důležité zahájit primární prevenci právě v době předškolního vzdělávání a poskytnout jim potřebné informace takovou formou, která bude přiměřená jejich věku a chápání. A čím dříve budou mít v povědomí fakt, že není dobré např. sbírat vše, co najdeme, nebo brát si co mi kdo dá, tím více budou do budoucna uchráněni od nejrůznějších problémů.</w:t>
      </w:r>
    </w:p>
    <w:p w:rsidR="003D2501" w:rsidRDefault="0032393E" w:rsidP="0032393E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Identifikace rizikového chování v mateřské škole</w:t>
      </w:r>
    </w:p>
    <w:p w:rsidR="0032393E" w:rsidRDefault="0032393E" w:rsidP="0032393E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Škola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úmístěna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uprostřed sídliště naproti základní škole. Jedná se o poměrně klidnou část města. Zahrada školky i její budova prošly v poslední době nákladnou rekonstrukcí. Veškeré vybavení školky i hřiště odpovídají přísným </w:t>
      </w:r>
      <w:r w:rsidR="003746E5">
        <w:rPr>
          <w:rFonts w:ascii="Times New Roman" w:hAnsi="Times New Roman" w:cs="Times New Roman"/>
          <w:sz w:val="24"/>
          <w:szCs w:val="24"/>
        </w:rPr>
        <w:t xml:space="preserve">bezpečnostním normám. </w:t>
      </w:r>
    </w:p>
    <w:p w:rsidR="0032393E" w:rsidRDefault="003746E5" w:rsidP="003746E5">
      <w:pPr>
        <w:pStyle w:val="Odstavecseseznamem"/>
        <w:ind w:left="142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 xml:space="preserve">3. </w:t>
      </w:r>
      <w:r w:rsidR="0032393E" w:rsidRPr="0032393E">
        <w:rPr>
          <w:rFonts w:ascii="Times New Roman" w:hAnsi="Times New Roman" w:cs="Times New Roman"/>
          <w:b/>
          <w:bCs/>
          <w:color w:val="004586"/>
          <w:sz w:val="28"/>
          <w:szCs w:val="28"/>
        </w:rPr>
        <w:t>Cíle minimálního preventivního programu</w:t>
      </w:r>
    </w:p>
    <w:p w:rsidR="003746E5" w:rsidRDefault="003746E5" w:rsidP="003746E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Výchova k předcházení, minimalizaci či oddálení rizikových projevů chování, ke zdravému životnímu stylu, k rozvoji pozitivního sociálního chování a rozvoji psychosociálních dovedností a zvládání zátěžových situací osobnosti jako standardní součást výchovně vzdělávacího procesu a dále pak motivace k opuštění rizikového chování, pokud již nastalo a ochrana před dopady rizikového chování, pokud již nastalo ve výrazné formě.</w:t>
      </w:r>
    </w:p>
    <w:p w:rsidR="003746E5" w:rsidRPr="003746E5" w:rsidRDefault="003746E5" w:rsidP="003746E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Typy rizikového chování: </w:t>
      </w:r>
    </w:p>
    <w:p w:rsidR="0032393E" w:rsidRPr="0032393E" w:rsidRDefault="0032393E" w:rsidP="0032393E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 xml:space="preserve">drogová závislost – konzumace drog se zaměřením na alkohol a kouření </w:t>
      </w:r>
    </w:p>
    <w:p w:rsidR="0032393E" w:rsidRPr="0032393E" w:rsidRDefault="0032393E" w:rsidP="0032393E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>vandalismus</w:t>
      </w:r>
    </w:p>
    <w:p w:rsidR="0032393E" w:rsidRDefault="0032393E" w:rsidP="0032393E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 xml:space="preserve">šikana, intolerance, rasismus a xenofobie </w:t>
      </w:r>
    </w:p>
    <w:p w:rsidR="0032393E" w:rsidRDefault="0032393E" w:rsidP="0032393E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 xml:space="preserve">nezdravý životní styl – prevence vzniku poruch příjmu potravy </w:t>
      </w:r>
    </w:p>
    <w:p w:rsidR="0032393E" w:rsidRDefault="0032393E" w:rsidP="0032393E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 xml:space="preserve">rozpoznání a zajištění včasné intervence zejména v případech /domácí násilí, týrání a zneužívání dětí, ohrožování života a mravní výchovy dětí/ </w:t>
      </w:r>
    </w:p>
    <w:p w:rsidR="00175838" w:rsidRPr="0032393E" w:rsidRDefault="0032393E" w:rsidP="0032393E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3E">
        <w:rPr>
          <w:rFonts w:ascii="Times New Roman" w:hAnsi="Times New Roman" w:cs="Times New Roman"/>
          <w:sz w:val="24"/>
          <w:szCs w:val="24"/>
        </w:rPr>
        <w:t xml:space="preserve">virtuální drogy - počítač, televize </w:t>
      </w:r>
      <w:proofErr w:type="spellStart"/>
      <w:r w:rsidRPr="0032393E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="003D2501" w:rsidRPr="0032393E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4925D0" w:rsidRPr="00175838" w:rsidRDefault="004925D0" w:rsidP="0017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838" w:rsidRPr="00175838" w:rsidRDefault="003746E5" w:rsidP="001758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Cílové skupiny</w:t>
      </w:r>
      <w:r w:rsidR="00175838" w:rsidRPr="0017583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75838" w:rsidRPr="00175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5838" w:rsidRPr="00175838" w:rsidRDefault="00175838" w:rsidP="00175838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děti předškolního věku (2</w:t>
      </w:r>
      <w:r w:rsidR="00A26088">
        <w:rPr>
          <w:rFonts w:ascii="Times New Roman" w:hAnsi="Times New Roman" w:cs="Times New Roman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-</w:t>
      </w:r>
      <w:r w:rsidR="00A26088">
        <w:rPr>
          <w:rFonts w:ascii="Times New Roman" w:hAnsi="Times New Roman" w:cs="Times New Roman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6let)</w:t>
      </w:r>
    </w:p>
    <w:p w:rsidR="00FF6ECC" w:rsidRDefault="00175838" w:rsidP="00FF6ECC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rodiče a veřejnost</w:t>
      </w:r>
    </w:p>
    <w:p w:rsidR="00FF6ECC" w:rsidRPr="00FF6ECC" w:rsidRDefault="00FF6ECC" w:rsidP="00FF6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6E5" w:rsidRDefault="002F3B09" w:rsidP="003746E5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color w:val="00B050"/>
          <w:sz w:val="24"/>
          <w:szCs w:val="24"/>
        </w:rPr>
        <w:t>Dlouhodobé cíle primární prevence rizikového chová</w:t>
      </w:r>
      <w:r w:rsidR="003746E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ní v mateřské </w:t>
      </w:r>
      <w:r w:rsidR="00FF6ECC" w:rsidRPr="00F30D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škole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46E5">
        <w:rPr>
          <w:rFonts w:ascii="Times New Roman" w:hAnsi="Times New Roman" w:cs="Times New Roman"/>
          <w:b/>
          <w:color w:val="FF0000"/>
          <w:sz w:val="24"/>
          <w:szCs w:val="24"/>
        </w:rPr>
        <w:t>Systematický rozvoj dovedností, které vedou k osvojení si zdravého životního stylu: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 (se zaměřením na prožitek, znalosti a dovednosti)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>děti mají povědomí o zdravém životním stylu (co ovlivňuje naše zdraví – pozitivně i negativně)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děti se seznamují s osobní a duševní hygienou 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děti začínají chápat formy komunikace mezi lidmi (vrstevníky i staršími) 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>děti se učí vyhodnocovat rizikovost dané situace a přiměřeně na ni reagovat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>děti se učí sociálním dovednostem v kontaktu se slabším a neubližují sobě ani jinému</w:t>
      </w:r>
    </w:p>
    <w:p w:rsidR="003746E5" w:rsidRPr="003746E5" w:rsidRDefault="003746E5" w:rsidP="003746E5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děti chápou jednoduché ekologické vazby v prostředí </w:t>
      </w:r>
    </w:p>
    <w:p w:rsid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A51" w:rsidRDefault="00CE7A51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46E5" w:rsidRPr="003A7F69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7F69">
        <w:rPr>
          <w:rFonts w:ascii="Times New Roman" w:hAnsi="Times New Roman" w:cs="Times New Roman"/>
          <w:b/>
          <w:color w:val="FF0000"/>
          <w:sz w:val="24"/>
          <w:szCs w:val="24"/>
        </w:rPr>
        <w:t>Způsoby realizace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>prožitkové učení na základě věkově adekvátních příběhů a modelových situací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lastRenderedPageBreak/>
        <w:t xml:space="preserve">jednoduché formy komunikace 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>počátky sociálních dovedností ve hře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 xml:space="preserve">aktivity ke zdravému životnímu stylu 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 xml:space="preserve">konkrétní dovednosti </w:t>
      </w:r>
    </w:p>
    <w:p w:rsid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>spoluvytváření, stanovení a reflexe</w:t>
      </w:r>
      <w:r w:rsidR="003A7F69">
        <w:rPr>
          <w:rFonts w:ascii="Times New Roman" w:hAnsi="Times New Roman" w:cs="Times New Roman"/>
          <w:sz w:val="24"/>
          <w:szCs w:val="24"/>
        </w:rPr>
        <w:t xml:space="preserve"> společných základních pravidel. </w:t>
      </w:r>
    </w:p>
    <w:p w:rsidR="003746E5" w:rsidRPr="003A7F69" w:rsidRDefault="003746E5" w:rsidP="003A7F69">
      <w:pPr>
        <w:pStyle w:val="Odstavecseseznamem"/>
        <w:numPr>
          <w:ilvl w:val="0"/>
          <w:numId w:val="31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69">
        <w:rPr>
          <w:rFonts w:ascii="Times New Roman" w:hAnsi="Times New Roman" w:cs="Times New Roman"/>
          <w:sz w:val="24"/>
          <w:szCs w:val="24"/>
        </w:rPr>
        <w:t xml:space="preserve">Při všech školních i mimoškolních aktivitách jsou dodržována výrazná bezpečnostní opatření. Děti jsou vždy prokazatelně poučeny o zásadách bezpečného chování a jednání.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69" w:rsidRPr="003A7F69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7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Legislativní a odborné zakotvení MPP školy</w:t>
      </w:r>
      <w:r w:rsidR="003A7F69" w:rsidRPr="003A7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746E5" w:rsidRPr="003A7F69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A7F69">
        <w:rPr>
          <w:rFonts w:ascii="Times New Roman" w:hAnsi="Times New Roman" w:cs="Times New Roman"/>
          <w:b/>
          <w:color w:val="00B050"/>
          <w:sz w:val="24"/>
          <w:szCs w:val="24"/>
        </w:rPr>
        <w:t>Minimální preventivní program naší mateřské školy se opírá o: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 </w:t>
      </w: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Školský zákon č. 561/2004 Sb.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Rámcový vzdělávací program pro předškolní vzdělávání. VÚP Praha, 2004 v platném znění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t xml:space="preserve"> </w:t>
      </w: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Metodické doporučení k primární prevenci rizikového chování u dětí a mládeže č. j. 21 291/2010-28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Metodický pokyn ministra školství, mládeže a tělovýchovy k prevenci a řešení šikanování mezi žáky škol a školských zařízení čj. 24 246/2008-6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Metodický pokyn MŠMT ČR k výchově proti projevům rasismu, xenofobie a intolerance čj. 14 423/99-22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Vyhláška č. 72/2005 Sb., o poskytování poradenských služeb ve školách a školských poradenských zařízeních, ve znění </w:t>
      </w:r>
      <w:proofErr w:type="spellStart"/>
      <w:r w:rsidRPr="003746E5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746E5">
        <w:rPr>
          <w:rFonts w:ascii="Times New Roman" w:hAnsi="Times New Roman" w:cs="Times New Roman"/>
          <w:sz w:val="24"/>
          <w:szCs w:val="24"/>
        </w:rPr>
        <w:t xml:space="preserve">. č. 116/2011 Sb. 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Vyhláška MŠMT ČR č. 73/2005 Sb., o vzdělávání dětí, žáků, studentů se speciálními vzdělávacími potřebami a dětí, žáků a studentů mimořádně nadaných, ve znění </w:t>
      </w:r>
      <w:proofErr w:type="spellStart"/>
      <w:r w:rsidRPr="003746E5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3746E5">
        <w:rPr>
          <w:rFonts w:ascii="Times New Roman" w:hAnsi="Times New Roman" w:cs="Times New Roman"/>
          <w:sz w:val="24"/>
          <w:szCs w:val="24"/>
        </w:rPr>
        <w:t>. č. 147/2011 Sb.</w:t>
      </w:r>
    </w:p>
    <w:p w:rsidR="003746E5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Metodický pokyn k zajištění bezpečnosti a ochrany zdraví dětí ve školách a školských zařízeních </w:t>
      </w:r>
      <w:proofErr w:type="spellStart"/>
      <w:r w:rsidRPr="003746E5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3746E5">
        <w:rPr>
          <w:rFonts w:ascii="Times New Roman" w:hAnsi="Times New Roman" w:cs="Times New Roman"/>
          <w:sz w:val="24"/>
          <w:szCs w:val="24"/>
        </w:rPr>
        <w:t xml:space="preserve">, 37 014/2005-25 </w:t>
      </w:r>
    </w:p>
    <w:p w:rsidR="002F3B09" w:rsidRPr="003746E5" w:rsidRDefault="003746E5" w:rsidP="00F30D18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E5">
        <w:rPr>
          <w:rFonts w:ascii="Times New Roman" w:hAnsi="Times New Roman" w:cs="Times New Roman"/>
          <w:sz w:val="24"/>
          <w:szCs w:val="24"/>
        </w:rPr>
        <w:sym w:font="Symbol" w:char="F0B7"/>
      </w:r>
      <w:r w:rsidRPr="003746E5">
        <w:rPr>
          <w:rFonts w:ascii="Times New Roman" w:hAnsi="Times New Roman" w:cs="Times New Roman"/>
          <w:sz w:val="24"/>
          <w:szCs w:val="24"/>
        </w:rPr>
        <w:t xml:space="preserve"> Spolupráce předškolních zařízení, škol a školských zařízení s Policií ČR při prevenci a při vyšetřování kriminality dětí a mládeže a kriminality na dětech a mládeži páchané čj. 25 884/2003-24</w:t>
      </w:r>
    </w:p>
    <w:p w:rsidR="00F30D18" w:rsidRPr="003746E5" w:rsidRDefault="00F30D18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A4" w:rsidRDefault="003A7F69" w:rsidP="00B55BA4">
      <w:pPr>
        <w:spacing w:line="240" w:lineRule="auto"/>
        <w:jc w:val="both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 xml:space="preserve">4. </w:t>
      </w:r>
      <w:r w:rsidR="00B55BA4">
        <w:rPr>
          <w:rFonts w:ascii="Times New Roman" w:hAnsi="Times New Roman" w:cs="Times New Roman"/>
          <w:b/>
          <w:bCs/>
          <w:color w:val="004586"/>
          <w:sz w:val="28"/>
          <w:szCs w:val="28"/>
        </w:rPr>
        <w:t>Spolupráce s externími organizacemi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proofErr w:type="gram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www.psychologicka-ambulance</w:t>
      </w:r>
      <w:proofErr w:type="gram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.eu/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PPP a SPC OK,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pracoviště Prostějov, Vrchlického 5, 796 01 Prostějov Telefon: 582 345 139, 582 344 237 </w:t>
      </w: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904F00" w:rsidRPr="00C124CF">
          <w:rPr>
            <w:rStyle w:val="Hypertextovodkaz"/>
            <w:rFonts w:ascii="Times New Roman" w:hAnsi="Times New Roman" w:cs="Times New Roman"/>
            <w:sz w:val="24"/>
            <w:szCs w:val="24"/>
          </w:rPr>
          <w:t>ppp-prostejov@volny.cz</w:t>
        </w:r>
      </w:hyperlink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PPP a SPC OK, pracoviště Olomouc,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Sportovní haly 1a, 77900 Olomouc, tel: 585221045, 585 224 573 e-mail: </w:t>
      </w:r>
      <w:hyperlink r:id="rId17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ppp@ppp-olomouc.cz</w:t>
        </w:r>
      </w:hyperlink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OPPP VYŠKOV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Jungmanova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68201 Vyškov, tel.: 517348706, e-mail: oppp.vyskov@pppvy.cz 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PhDr. Ladislav Spurný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primární prevence ve školství, Odbor školství, sportu a kultury Krajský úřad Olomouckého kraje, pracoviště Olomouc, RCO Jeremenkova 40b, tel. 585 508 545 </w:t>
      </w:r>
      <w:proofErr w:type="gram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18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l.spurny@kr-olomoucky</w:t>
        </w:r>
        <w:proofErr w:type="gramEnd"/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.cz</w:t>
        </w:r>
      </w:hyperlink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Městská Policie Prostějov, Havlíčkova 4, Prostějov, Skupina prevence – tel. 582 402 261, 773 545 432, e-mail: prevence@mpprostejov.cz 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Magistrát města Prostějova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nám. </w:t>
      </w:r>
      <w:proofErr w:type="gram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T.G.</w:t>
      </w:r>
      <w:proofErr w:type="gram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Masaryka 130/14, 796 01 Prostějov, tel.: 582 329 111, bezplatná linka 800 900 001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 sociálních věcí, oddělení sociální prevence Magistrát města Prostějova, Školní 4- vedoucí oddělení Mgr. Bc. Pavlína Dočkalová, tel. 582 329 545, e-mail: </w:t>
      </w:r>
      <w:hyperlink r:id="rId19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pavlina.dockalova@prostejov.eu</w:t>
        </w:r>
      </w:hyperlink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manažerka prevence kriminality Bc. Gabriela Petrželová, tel. 582 329 560, e-mail: </w:t>
      </w:r>
      <w:hyperlink r:id="rId20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gabriela.petrzelova@prostejov.eu</w:t>
        </w:r>
      </w:hyperlink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Odbor sociálních věcí, oddělení sociálně-právní ochrany dětí Magistrát města Prostějova, Školní 4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vedoucí oddělení Mgr. Bc. Marcela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Vejmělková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582 329 550, e-mail: </w:t>
      </w:r>
      <w:hyperlink r:id="rId21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marcela.vejmelkova@prostejov.eu</w:t>
        </w:r>
      </w:hyperlink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Středisko sociální péče Olomouc: Na Vozovce 622/26, 77900 Olomouc – Nová Ulice. Tel::585427141, e-mail: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sssp@ssp-ol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Městský úřad Konice, Odbor sociálních věcí, vedoucí odboru Mgr. Hana Koudelková, tel. 582 401 471, e-mail: </w:t>
      </w:r>
      <w:hyperlink r:id="rId22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hana.koudelkova@konice.cz</w:t>
        </w:r>
      </w:hyperlink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Policie ČR KŘP Olomouckého kraje, Územní odbor Prostějov, Újezd 12, Prostějov, tel. 974 781 299 (sekretariát vedoucího ÚO), 974 766 111 (spojovatelka MV ČR a PČR)</w:t>
      </w:r>
      <w:r w:rsidR="0058706F"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tísňová linka – 158</w:t>
      </w:r>
      <w:r w:rsidR="0058706F"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23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pv.uo.podatelna@pcr.cz</w:t>
        </w:r>
      </w:hyperlink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Obvodní oddělení Prostějov 1, Újezd 12, Prostějov, vedoucí OO PV 1 npor. Mgr. Jiří Grulich, tel. 974 781 650, e-mail: </w:t>
      </w:r>
      <w:hyperlink r:id="rId24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pv.oo.prostejov1.podatelna@pcr.cz</w:t>
        </w:r>
      </w:hyperlink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Obvodní oddělení Prostějov 2, Karolíny Světlé 8, Prostějov –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Vrahovice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vedoucí OO PV 2 npor. Bc. Petr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Kočíř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974 781 701, e-mail: </w:t>
      </w:r>
      <w:hyperlink r:id="rId25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pv.oo.prostejov.stsl@pcr.cz</w:t>
        </w:r>
      </w:hyperlink>
      <w:r w:rsidR="0058706F"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kpt. Bc. Mgr. Leo Haluza tel.: 974781321 Újezd 12, Prostějov, tel.: 158 ústředna</w:t>
      </w:r>
      <w:r w:rsidR="0058706F"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: 974 781 111, fax: 582 336 961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Probační a mediační služba Prostějov, Svatoplukova 53, Mgr. Gabriela Slavíková, tel. 582 361 561, 778 492 748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Linka Bezpečí: 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tel. č</w:t>
      </w:r>
      <w:r w:rsidR="0058706F"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.: 116 111, www.linkabezpeci.cz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Podané ruce, o. s.</w:t>
      </w:r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K-centrum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Prostějově,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Vrahovická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83, Prostějov –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Vrahovice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Jana Kučerová, tel. 776 654 685, </w:t>
      </w:r>
      <w:hyperlink r:id="rId26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kcentrum.pv@podaneruce.cz</w:t>
        </w:r>
      </w:hyperlink>
    </w:p>
    <w:p w:rsidR="0058706F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Nízkoprahové zařízení pro děti a mládež v Prostějově, Západní 27, Prostějov – </w:t>
      </w:r>
      <w:proofErr w:type="spellStart"/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Krasice</w:t>
      </w:r>
      <w:proofErr w:type="spellEnd"/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Petr Kadlec </w:t>
      </w:r>
      <w:proofErr w:type="spellStart"/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</w:t>
      </w:r>
      <w:proofErr w:type="spellEnd"/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tel. 777 916 288, </w:t>
      </w:r>
      <w:hyperlink r:id="rId27" w:history="1">
        <w:r w:rsidRPr="0058706F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nzdm.pv@podaneruce.cz</w:t>
        </w:r>
      </w:hyperlink>
    </w:p>
    <w:p w:rsidR="00034052" w:rsidRPr="0058706F" w:rsidRDefault="00034052" w:rsidP="0058706F">
      <w:pPr>
        <w:pStyle w:val="Odstavecseseznamem"/>
        <w:numPr>
          <w:ilvl w:val="0"/>
          <w:numId w:val="27"/>
        </w:numPr>
        <w:spacing w:after="37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70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Člověk v tísni, o. p. s</w:t>
      </w:r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Rostislavova 806/26, 79601 Prostějov, Bc. Pavlína </w:t>
      </w:r>
      <w:proofErr w:type="spellStart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>Koláříková</w:t>
      </w:r>
      <w:proofErr w:type="spellEnd"/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777 787 947, e-mail: </w:t>
      </w:r>
      <w:hyperlink r:id="rId28" w:history="1">
        <w:r w:rsidRPr="0058706F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pavlina.kolarikova@clovekvtisni.cz</w:t>
        </w:r>
      </w:hyperlink>
      <w:r w:rsidRPr="00587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7F69" w:rsidRDefault="003A7F69" w:rsidP="00B55BA4">
      <w:pPr>
        <w:spacing w:line="240" w:lineRule="auto"/>
        <w:jc w:val="both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Datum:</w:t>
      </w:r>
      <w:r w:rsidR="001F050F">
        <w:rPr>
          <w:rFonts w:ascii="Times New Roman" w:hAnsi="Times New Roman"/>
          <w:color w:val="000000" w:themeColor="text1"/>
          <w:szCs w:val="24"/>
        </w:rPr>
        <w:t xml:space="preserve"> 30</w:t>
      </w:r>
      <w:r w:rsidR="00A26088">
        <w:rPr>
          <w:rFonts w:ascii="Times New Roman" w:hAnsi="Times New Roman"/>
          <w:color w:val="000000" w:themeColor="text1"/>
          <w:szCs w:val="24"/>
        </w:rPr>
        <w:t xml:space="preserve">. 8. </w:t>
      </w:r>
      <w:r w:rsidR="001F050F">
        <w:rPr>
          <w:rFonts w:ascii="Times New Roman" w:hAnsi="Times New Roman"/>
          <w:color w:val="000000" w:themeColor="text1"/>
          <w:szCs w:val="24"/>
        </w:rPr>
        <w:t>2019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Jméno a podpis školního metodika prevence</w:t>
      </w:r>
      <w:r w:rsidRPr="00B55BA4">
        <w:rPr>
          <w:rFonts w:ascii="Times New Roman" w:hAnsi="Times New Roman"/>
          <w:color w:val="000000" w:themeColor="text1"/>
          <w:szCs w:val="24"/>
        </w:rPr>
        <w:t>: Mgr. Kateřina Macáková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Mgr. Jitka Suchánková</w:t>
      </w:r>
    </w:p>
    <w:p w:rsid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Jméno a podpis ředitele školy</w:t>
      </w:r>
      <w:r w:rsidRPr="00B55BA4">
        <w:rPr>
          <w:rFonts w:ascii="Times New Roman" w:hAnsi="Times New Roman"/>
          <w:color w:val="000000" w:themeColor="text1"/>
          <w:szCs w:val="24"/>
        </w:rPr>
        <w:t>: Mgr. Roman Pazdera</w:t>
      </w:r>
    </w:p>
    <w:p w:rsidR="003A7F69" w:rsidRPr="00B55BA4" w:rsidRDefault="003A7F69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3A7F69">
        <w:rPr>
          <w:rFonts w:ascii="Times New Roman" w:hAnsi="Times New Roman"/>
          <w:b/>
          <w:color w:val="000000" w:themeColor="text1"/>
          <w:szCs w:val="24"/>
        </w:rPr>
        <w:t xml:space="preserve">Jméno a podpis zástupce </w:t>
      </w:r>
      <w:r>
        <w:rPr>
          <w:rFonts w:ascii="Times New Roman" w:hAnsi="Times New Roman"/>
          <w:b/>
          <w:color w:val="000000" w:themeColor="text1"/>
          <w:szCs w:val="24"/>
        </w:rPr>
        <w:t xml:space="preserve">ředitele </w:t>
      </w:r>
      <w:r w:rsidRPr="003A7F69">
        <w:rPr>
          <w:rFonts w:ascii="Times New Roman" w:hAnsi="Times New Roman"/>
          <w:b/>
          <w:color w:val="000000" w:themeColor="text1"/>
          <w:szCs w:val="24"/>
        </w:rPr>
        <w:t>pro předškolní v</w:t>
      </w:r>
      <w:r>
        <w:rPr>
          <w:rFonts w:ascii="Times New Roman" w:hAnsi="Times New Roman"/>
          <w:b/>
          <w:color w:val="000000" w:themeColor="text1"/>
          <w:szCs w:val="24"/>
        </w:rPr>
        <w:t>ýchovu</w:t>
      </w:r>
      <w:r>
        <w:rPr>
          <w:rFonts w:ascii="Times New Roman" w:hAnsi="Times New Roman"/>
          <w:color w:val="000000" w:themeColor="text1"/>
          <w:szCs w:val="24"/>
        </w:rPr>
        <w:t xml:space="preserve">: Mgr. </w:t>
      </w:r>
      <w:r w:rsidR="00171685">
        <w:rPr>
          <w:rFonts w:ascii="Times New Roman" w:hAnsi="Times New Roman"/>
          <w:color w:val="000000" w:themeColor="text1"/>
          <w:szCs w:val="24"/>
        </w:rPr>
        <w:t xml:space="preserve">Jiřina </w:t>
      </w:r>
      <w:proofErr w:type="spellStart"/>
      <w:r w:rsidR="00171685">
        <w:rPr>
          <w:rFonts w:ascii="Times New Roman" w:hAnsi="Times New Roman"/>
          <w:color w:val="000000" w:themeColor="text1"/>
          <w:szCs w:val="24"/>
        </w:rPr>
        <w:t>Klemešová</w:t>
      </w:r>
      <w:proofErr w:type="spellEnd"/>
    </w:p>
    <w:p w:rsidR="00C95EE7" w:rsidRPr="00B55BA4" w:rsidRDefault="00C95EE7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F3B09" w:rsidRPr="00B55BA4" w:rsidRDefault="002F3B09" w:rsidP="002F3B09">
      <w:pPr>
        <w:rPr>
          <w:rFonts w:ascii="Times New Roman" w:hAnsi="Times New Roman" w:cs="Times New Roman"/>
          <w:b/>
          <w:bCs/>
        </w:rPr>
      </w:pPr>
    </w:p>
    <w:p w:rsidR="00F9476D" w:rsidRPr="00B55BA4" w:rsidRDefault="00F9476D" w:rsidP="0017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76D" w:rsidRPr="00B55BA4" w:rsidRDefault="00F9476D">
      <w:pPr>
        <w:rPr>
          <w:rFonts w:ascii="Times New Roman" w:hAnsi="Times New Roman" w:cs="Times New Roman"/>
          <w:sz w:val="24"/>
          <w:szCs w:val="24"/>
        </w:rPr>
      </w:pPr>
    </w:p>
    <w:sectPr w:rsidR="00F9476D" w:rsidRPr="00B55BA4" w:rsidSect="009D1E47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A0" w:rsidRDefault="009506A0" w:rsidP="00F9476D">
      <w:pPr>
        <w:spacing w:after="0" w:line="240" w:lineRule="auto"/>
      </w:pPr>
      <w:r>
        <w:separator/>
      </w:r>
    </w:p>
  </w:endnote>
  <w:endnote w:type="continuationSeparator" w:id="0">
    <w:p w:rsidR="009506A0" w:rsidRDefault="009506A0" w:rsidP="00F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D" w:rsidRPr="00F9476D" w:rsidRDefault="00F9476D">
    <w:pPr>
      <w:pStyle w:val="Zpa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F9476D">
      <w:rPr>
        <w:rFonts w:ascii="Times New Roman" w:eastAsiaTheme="majorEastAsia" w:hAnsi="Times New Roman" w:cs="Times New Roman"/>
      </w:rPr>
      <w:t xml:space="preserve">Minimální preventivní program </w:t>
    </w:r>
    <w:r w:rsidR="003A7F69">
      <w:rPr>
        <w:rFonts w:ascii="Times New Roman" w:eastAsiaTheme="majorEastAsia" w:hAnsi="Times New Roman" w:cs="Times New Roman"/>
      </w:rPr>
      <w:t xml:space="preserve">pro MŠ </w:t>
    </w:r>
    <w:r w:rsidRPr="00F9476D">
      <w:rPr>
        <w:rFonts w:ascii="Times New Roman" w:eastAsiaTheme="majorEastAsia" w:hAnsi="Times New Roman" w:cs="Times New Roman"/>
      </w:rPr>
      <w:ptab w:relativeTo="margin" w:alignment="right" w:leader="none"/>
    </w:r>
    <w:r w:rsidRPr="00F9476D">
      <w:rPr>
        <w:rFonts w:ascii="Times New Roman" w:eastAsiaTheme="majorEastAsia" w:hAnsi="Times New Roman" w:cs="Times New Roman"/>
      </w:rPr>
      <w:t xml:space="preserve">Stránka </w:t>
    </w:r>
    <w:r w:rsidR="00FF3B47" w:rsidRPr="00F9476D">
      <w:rPr>
        <w:rFonts w:ascii="Times New Roman" w:eastAsiaTheme="minorEastAsia" w:hAnsi="Times New Roman" w:cs="Times New Roman"/>
      </w:rPr>
      <w:fldChar w:fldCharType="begin"/>
    </w:r>
    <w:r w:rsidRPr="00F9476D">
      <w:rPr>
        <w:rFonts w:ascii="Times New Roman" w:hAnsi="Times New Roman" w:cs="Times New Roman"/>
      </w:rPr>
      <w:instrText>PAGE   \* MERGEFORMAT</w:instrText>
    </w:r>
    <w:r w:rsidR="00FF3B47" w:rsidRPr="00F9476D">
      <w:rPr>
        <w:rFonts w:ascii="Times New Roman" w:eastAsiaTheme="minorEastAsia" w:hAnsi="Times New Roman" w:cs="Times New Roman"/>
      </w:rPr>
      <w:fldChar w:fldCharType="separate"/>
    </w:r>
    <w:r w:rsidR="000B1749" w:rsidRPr="000B1749">
      <w:rPr>
        <w:rFonts w:ascii="Times New Roman" w:eastAsiaTheme="majorEastAsia" w:hAnsi="Times New Roman" w:cs="Times New Roman"/>
        <w:noProof/>
      </w:rPr>
      <w:t>1</w:t>
    </w:r>
    <w:r w:rsidR="00FF3B47" w:rsidRPr="00F9476D">
      <w:rPr>
        <w:rFonts w:ascii="Times New Roman" w:eastAsiaTheme="majorEastAsia" w:hAnsi="Times New Roman" w:cs="Times New Roman"/>
      </w:rPr>
      <w:fldChar w:fldCharType="end"/>
    </w:r>
  </w:p>
  <w:p w:rsidR="00F9476D" w:rsidRDefault="00F9476D" w:rsidP="00F9476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A0" w:rsidRDefault="009506A0" w:rsidP="00F9476D">
      <w:pPr>
        <w:spacing w:after="0" w:line="240" w:lineRule="auto"/>
      </w:pPr>
      <w:r>
        <w:separator/>
      </w:r>
    </w:p>
  </w:footnote>
  <w:footnote w:type="continuationSeparator" w:id="0">
    <w:p w:rsidR="009506A0" w:rsidRDefault="009506A0" w:rsidP="00F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D" w:rsidRDefault="00F9476D">
    <w:pPr>
      <w:pStyle w:val="Zhlav"/>
    </w:pPr>
    <w:r>
      <w:rPr>
        <w:noProof/>
        <w:lang w:eastAsia="cs-CZ"/>
      </w:rPr>
      <w:drawing>
        <wp:inline distT="0" distB="0" distL="0" distR="0">
          <wp:extent cx="5760720" cy="6616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6A"/>
    <w:multiLevelType w:val="hybridMultilevel"/>
    <w:tmpl w:val="9E9EBD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D7C"/>
    <w:multiLevelType w:val="hybridMultilevel"/>
    <w:tmpl w:val="A4D62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7C4"/>
    <w:multiLevelType w:val="hybridMultilevel"/>
    <w:tmpl w:val="4A7AB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314"/>
    <w:multiLevelType w:val="hybridMultilevel"/>
    <w:tmpl w:val="AC80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6C61"/>
    <w:multiLevelType w:val="multilevel"/>
    <w:tmpl w:val="288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C46EA"/>
    <w:multiLevelType w:val="hybridMultilevel"/>
    <w:tmpl w:val="968E2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C2D8B"/>
    <w:multiLevelType w:val="hybridMultilevel"/>
    <w:tmpl w:val="025E3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52A2"/>
    <w:multiLevelType w:val="multilevel"/>
    <w:tmpl w:val="A2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A6DF8"/>
    <w:multiLevelType w:val="hybridMultilevel"/>
    <w:tmpl w:val="208AC6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060C47"/>
    <w:multiLevelType w:val="hybridMultilevel"/>
    <w:tmpl w:val="0DF23A68"/>
    <w:lvl w:ilvl="0" w:tplc="B9521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37C12"/>
    <w:multiLevelType w:val="hybridMultilevel"/>
    <w:tmpl w:val="384419F0"/>
    <w:lvl w:ilvl="0" w:tplc="C332CC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3687B"/>
    <w:multiLevelType w:val="multilevel"/>
    <w:tmpl w:val="F0D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E6BF9"/>
    <w:multiLevelType w:val="hybridMultilevel"/>
    <w:tmpl w:val="F9D0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EB0"/>
    <w:multiLevelType w:val="hybridMultilevel"/>
    <w:tmpl w:val="9C7A81CA"/>
    <w:lvl w:ilvl="0" w:tplc="4D2E40FC">
      <w:start w:val="1"/>
      <w:numFmt w:val="bullet"/>
      <w:pStyle w:val="prevence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C3B80"/>
    <w:multiLevelType w:val="hybridMultilevel"/>
    <w:tmpl w:val="B3380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6BBB"/>
    <w:multiLevelType w:val="hybridMultilevel"/>
    <w:tmpl w:val="7BCA5F72"/>
    <w:lvl w:ilvl="0" w:tplc="C89ECE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30535"/>
    <w:multiLevelType w:val="hybridMultilevel"/>
    <w:tmpl w:val="317846E6"/>
    <w:lvl w:ilvl="0" w:tplc="C89ECE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082705F"/>
    <w:multiLevelType w:val="hybridMultilevel"/>
    <w:tmpl w:val="DE3ADE8A"/>
    <w:lvl w:ilvl="0" w:tplc="C89E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474D8"/>
    <w:multiLevelType w:val="hybridMultilevel"/>
    <w:tmpl w:val="A3D6E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A0A98"/>
    <w:multiLevelType w:val="hybridMultilevel"/>
    <w:tmpl w:val="1FB82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B2EF6"/>
    <w:multiLevelType w:val="hybridMultilevel"/>
    <w:tmpl w:val="9836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07F54"/>
    <w:multiLevelType w:val="hybridMultilevel"/>
    <w:tmpl w:val="F622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346B4"/>
    <w:multiLevelType w:val="multilevel"/>
    <w:tmpl w:val="345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625AD"/>
    <w:multiLevelType w:val="hybridMultilevel"/>
    <w:tmpl w:val="B882CBAC"/>
    <w:lvl w:ilvl="0" w:tplc="C89E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11B1"/>
    <w:multiLevelType w:val="multilevel"/>
    <w:tmpl w:val="E99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5775F"/>
    <w:multiLevelType w:val="multilevel"/>
    <w:tmpl w:val="891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50122"/>
    <w:multiLevelType w:val="hybridMultilevel"/>
    <w:tmpl w:val="2BE4231C"/>
    <w:lvl w:ilvl="0" w:tplc="C89E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1A67"/>
    <w:multiLevelType w:val="hybridMultilevel"/>
    <w:tmpl w:val="3018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75F83"/>
    <w:multiLevelType w:val="hybridMultilevel"/>
    <w:tmpl w:val="A13E6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53EF"/>
    <w:multiLevelType w:val="multilevel"/>
    <w:tmpl w:val="5A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9008B"/>
    <w:multiLevelType w:val="hybridMultilevel"/>
    <w:tmpl w:val="14BA64C4"/>
    <w:lvl w:ilvl="0" w:tplc="638A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58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7555"/>
    <w:multiLevelType w:val="hybridMultilevel"/>
    <w:tmpl w:val="167E5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377EB"/>
    <w:multiLevelType w:val="hybridMultilevel"/>
    <w:tmpl w:val="9C12E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30"/>
  </w:num>
  <w:num w:numId="5">
    <w:abstractNumId w:val="24"/>
  </w:num>
  <w:num w:numId="6">
    <w:abstractNumId w:val="29"/>
  </w:num>
  <w:num w:numId="7">
    <w:abstractNumId w:val="25"/>
  </w:num>
  <w:num w:numId="8">
    <w:abstractNumId w:val="4"/>
  </w:num>
  <w:num w:numId="9">
    <w:abstractNumId w:val="22"/>
  </w:num>
  <w:num w:numId="10">
    <w:abstractNumId w:val="7"/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9"/>
  </w:num>
  <w:num w:numId="16">
    <w:abstractNumId w:val="32"/>
  </w:num>
  <w:num w:numId="17">
    <w:abstractNumId w:val="20"/>
  </w:num>
  <w:num w:numId="18">
    <w:abstractNumId w:val="17"/>
  </w:num>
  <w:num w:numId="19">
    <w:abstractNumId w:val="13"/>
  </w:num>
  <w:num w:numId="20">
    <w:abstractNumId w:val="28"/>
  </w:num>
  <w:num w:numId="21">
    <w:abstractNumId w:val="3"/>
  </w:num>
  <w:num w:numId="22">
    <w:abstractNumId w:val="21"/>
  </w:num>
  <w:num w:numId="23">
    <w:abstractNumId w:val="27"/>
  </w:num>
  <w:num w:numId="24">
    <w:abstractNumId w:val="10"/>
  </w:num>
  <w:num w:numId="25">
    <w:abstractNumId w:val="8"/>
  </w:num>
  <w:num w:numId="26">
    <w:abstractNumId w:val="5"/>
  </w:num>
  <w:num w:numId="27">
    <w:abstractNumId w:val="12"/>
  </w:num>
  <w:num w:numId="28">
    <w:abstractNumId w:val="2"/>
  </w:num>
  <w:num w:numId="29">
    <w:abstractNumId w:val="26"/>
  </w:num>
  <w:num w:numId="30">
    <w:abstractNumId w:val="31"/>
  </w:num>
  <w:num w:numId="31">
    <w:abstractNumId w:val="1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048"/>
    <w:rsid w:val="00001475"/>
    <w:rsid w:val="000239B2"/>
    <w:rsid w:val="00034052"/>
    <w:rsid w:val="00076BDA"/>
    <w:rsid w:val="000B1749"/>
    <w:rsid w:val="001113C7"/>
    <w:rsid w:val="00171685"/>
    <w:rsid w:val="00175838"/>
    <w:rsid w:val="001E640D"/>
    <w:rsid w:val="001F050F"/>
    <w:rsid w:val="002B7BAE"/>
    <w:rsid w:val="002F3B09"/>
    <w:rsid w:val="0032393E"/>
    <w:rsid w:val="003746E5"/>
    <w:rsid w:val="003A7F69"/>
    <w:rsid w:val="003D2501"/>
    <w:rsid w:val="00472FAD"/>
    <w:rsid w:val="004925D0"/>
    <w:rsid w:val="00554E27"/>
    <w:rsid w:val="0058706F"/>
    <w:rsid w:val="005A7A40"/>
    <w:rsid w:val="005C2417"/>
    <w:rsid w:val="00665760"/>
    <w:rsid w:val="006E6E49"/>
    <w:rsid w:val="00752459"/>
    <w:rsid w:val="00850AB6"/>
    <w:rsid w:val="00904F00"/>
    <w:rsid w:val="009159BF"/>
    <w:rsid w:val="0091607A"/>
    <w:rsid w:val="009506A0"/>
    <w:rsid w:val="009D1E47"/>
    <w:rsid w:val="00A26088"/>
    <w:rsid w:val="00A6394B"/>
    <w:rsid w:val="00A84CAE"/>
    <w:rsid w:val="00AD2359"/>
    <w:rsid w:val="00AE4F5E"/>
    <w:rsid w:val="00B06A34"/>
    <w:rsid w:val="00B55BA4"/>
    <w:rsid w:val="00C95EE7"/>
    <w:rsid w:val="00CE7A51"/>
    <w:rsid w:val="00CF0048"/>
    <w:rsid w:val="00F30D18"/>
    <w:rsid w:val="00F347F6"/>
    <w:rsid w:val="00F814A1"/>
    <w:rsid w:val="00F9476D"/>
    <w:rsid w:val="00FF0408"/>
    <w:rsid w:val="00FF3B4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E49"/>
  </w:style>
  <w:style w:type="paragraph" w:styleId="Nadpis1">
    <w:name w:val="heading 1"/>
    <w:basedOn w:val="Normln"/>
    <w:next w:val="Normln"/>
    <w:link w:val="Nadpis1Char"/>
    <w:uiPriority w:val="9"/>
    <w:qFormat/>
    <w:rsid w:val="00B5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94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76D"/>
  </w:style>
  <w:style w:type="paragraph" w:styleId="Zpat">
    <w:name w:val="footer"/>
    <w:basedOn w:val="Normln"/>
    <w:link w:val="ZpatChar"/>
    <w:uiPriority w:val="99"/>
    <w:unhideWhenUsed/>
    <w:rsid w:val="00F9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76D"/>
  </w:style>
  <w:style w:type="paragraph" w:styleId="Textbubliny">
    <w:name w:val="Balloon Text"/>
    <w:basedOn w:val="Normln"/>
    <w:link w:val="TextbublinyChar"/>
    <w:uiPriority w:val="99"/>
    <w:semiHidden/>
    <w:unhideWhenUsed/>
    <w:rsid w:val="00F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76D"/>
    <w:rPr>
      <w:rFonts w:ascii="Tahoma" w:hAnsi="Tahoma" w:cs="Tahoma"/>
      <w:sz w:val="16"/>
      <w:szCs w:val="16"/>
    </w:rPr>
  </w:style>
  <w:style w:type="character" w:styleId="Hypertextovodkaz">
    <w:name w:val="Hyperlink"/>
    <w:rsid w:val="00F9476D"/>
    <w:rPr>
      <w:color w:val="0000FF"/>
      <w:u w:val="single"/>
    </w:rPr>
  </w:style>
  <w:style w:type="paragraph" w:customStyle="1" w:styleId="prevencezakladni">
    <w:name w:val="prevence_zakladni"/>
    <w:link w:val="prevencezakladniChar"/>
    <w:rsid w:val="00F9476D"/>
    <w:pPr>
      <w:spacing w:before="120" w:after="120" w:line="360" w:lineRule="auto"/>
    </w:pPr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prevencenadpis2">
    <w:name w:val="prevence_nadpis_2"/>
    <w:rsid w:val="00F9476D"/>
    <w:pPr>
      <w:keepNext/>
      <w:keepLines/>
      <w:spacing w:before="240" w:after="240" w:line="360" w:lineRule="auto"/>
      <w:outlineLvl w:val="1"/>
    </w:pPr>
    <w:rPr>
      <w:rFonts w:ascii="Calibri" w:eastAsia="Calibri" w:hAnsi="Calibri" w:cs="Times New Roman"/>
      <w:b/>
      <w:sz w:val="24"/>
      <w:lang w:eastAsia="cs-CZ"/>
    </w:rPr>
  </w:style>
  <w:style w:type="paragraph" w:customStyle="1" w:styleId="prevencetabulka">
    <w:name w:val="prevence_tabulka"/>
    <w:rsid w:val="00F9476D"/>
    <w:pPr>
      <w:spacing w:before="120" w:after="120" w:line="252" w:lineRule="auto"/>
    </w:pPr>
    <w:rPr>
      <w:rFonts w:ascii="Calibri" w:eastAsia="Calibri" w:hAnsi="Calibri" w:cs="Times New Roman"/>
      <w:lang w:eastAsia="cs-CZ"/>
    </w:rPr>
  </w:style>
  <w:style w:type="character" w:customStyle="1" w:styleId="prevencezakladniChar">
    <w:name w:val="prevence_zakladni Char"/>
    <w:link w:val="prevencezakladni"/>
    <w:rsid w:val="00F9476D"/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4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9476D"/>
    <w:rPr>
      <w:b/>
      <w:bCs/>
    </w:rPr>
  </w:style>
  <w:style w:type="paragraph" w:styleId="Odstavecseseznamem">
    <w:name w:val="List Paragraph"/>
    <w:basedOn w:val="Normln"/>
    <w:uiPriority w:val="34"/>
    <w:qFormat/>
    <w:rsid w:val="006E6E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E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venceodrazky">
    <w:name w:val="prevence_odrazky"/>
    <w:next w:val="prevencezakladni"/>
    <w:rsid w:val="00B55BA4"/>
    <w:pPr>
      <w:numPr>
        <w:numId w:val="19"/>
      </w:numPr>
      <w:spacing w:line="360" w:lineRule="auto"/>
    </w:pPr>
    <w:rPr>
      <w:rFonts w:ascii="Calibri" w:eastAsia="Calibri" w:hAnsi="Calibri" w:cs="Times New Roman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55B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5B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revencetucne">
    <w:name w:val="prevence_tucne"/>
    <w:rsid w:val="00B55BA4"/>
    <w:rPr>
      <w:b/>
    </w:rPr>
  </w:style>
  <w:style w:type="paragraph" w:customStyle="1" w:styleId="Default">
    <w:name w:val="Default"/>
    <w:rsid w:val="00034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chankovamelan@seznam.cz" TargetMode="External"/><Relationship Id="rId18" Type="http://schemas.openxmlformats.org/officeDocument/2006/relationships/hyperlink" Target="mailto:l.spurny@kr-olomoucky.cz" TargetMode="External"/><Relationship Id="rId26" Type="http://schemas.openxmlformats.org/officeDocument/2006/relationships/hyperlink" Target="mailto:kcentrum.pv@podaneruce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ela.vejmelkova@prostejov.e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nclovamelan@seznam.cz" TargetMode="External"/><Relationship Id="rId17" Type="http://schemas.openxmlformats.org/officeDocument/2006/relationships/hyperlink" Target="mailto:ppp@ppp-olomouc.cz" TargetMode="External"/><Relationship Id="rId25" Type="http://schemas.openxmlformats.org/officeDocument/2006/relationships/hyperlink" Target="mailto:pv.oo.prostejov.stsl@p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p-prostejov@volny.cz" TargetMode="External"/><Relationship Id="rId20" Type="http://schemas.openxmlformats.org/officeDocument/2006/relationships/hyperlink" Target="mailto:gabriela.petrzelova@prostejov.e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stupkynemelan@seznam.cz" TargetMode="External"/><Relationship Id="rId24" Type="http://schemas.openxmlformats.org/officeDocument/2006/relationships/hyperlink" Target="mailto:pv.oo.prostejov1.podatelna@pcr.cz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lemesovamelan@seznam.cz" TargetMode="External"/><Relationship Id="rId23" Type="http://schemas.openxmlformats.org/officeDocument/2006/relationships/hyperlink" Target="mailto:pv.uo.podatelna@pcr.cz" TargetMode="External"/><Relationship Id="rId28" Type="http://schemas.openxmlformats.org/officeDocument/2006/relationships/hyperlink" Target="mailto:pavlina.kolarikova@clovekvtisni.cz" TargetMode="External"/><Relationship Id="rId10" Type="http://schemas.openxmlformats.org/officeDocument/2006/relationships/hyperlink" Target="mailto:reditelmelan@pvskoly.cz" TargetMode="External"/><Relationship Id="rId19" Type="http://schemas.openxmlformats.org/officeDocument/2006/relationships/hyperlink" Target="mailto:pavlina.dockalova@prostejov.e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melan@pvskoly.cz" TargetMode="External"/><Relationship Id="rId14" Type="http://schemas.openxmlformats.org/officeDocument/2006/relationships/hyperlink" Target="mailto:macakovamelan@seznam.cz" TargetMode="External"/><Relationship Id="rId22" Type="http://schemas.openxmlformats.org/officeDocument/2006/relationships/hyperlink" Target="mailto:hana.koudelkova@konice.cz" TargetMode="External"/><Relationship Id="rId27" Type="http://schemas.openxmlformats.org/officeDocument/2006/relationships/hyperlink" Target="mailto:nzdm.pv@podaneruce.cz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E9EA-85A0-45AC-AC77-84A6492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21</cp:revision>
  <dcterms:created xsi:type="dcterms:W3CDTF">2017-09-18T06:22:00Z</dcterms:created>
  <dcterms:modified xsi:type="dcterms:W3CDTF">2019-09-12T12:00:00Z</dcterms:modified>
</cp:coreProperties>
</file>