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68" w:rsidRPr="00510A33" w:rsidRDefault="007F0F68" w:rsidP="007F0F68">
      <w:pPr>
        <w:spacing w:after="120" w:line="288" w:lineRule="auto"/>
        <w:rPr>
          <w:rFonts w:cs="Times New Roman"/>
          <w:b/>
          <w:sz w:val="24"/>
          <w:szCs w:val="24"/>
          <w:u w:val="single"/>
        </w:rPr>
      </w:pPr>
      <w:bookmarkStart w:id="0" w:name="_GoBack"/>
      <w:bookmarkEnd w:id="0"/>
      <w:r w:rsidRPr="00510A33">
        <w:rPr>
          <w:rFonts w:cs="Times New Roman"/>
          <w:b/>
          <w:sz w:val="24"/>
          <w:szCs w:val="24"/>
          <w:u w:val="single"/>
        </w:rPr>
        <w:t xml:space="preserve">Náležitosti zápisu do 1. tříd dle zákona č. 500/2004 Sb., správní řád, ve </w:t>
      </w:r>
      <w:proofErr w:type="gramStart"/>
      <w:r w:rsidRPr="00510A33">
        <w:rPr>
          <w:rFonts w:cs="Times New Roman"/>
          <w:b/>
          <w:sz w:val="24"/>
          <w:szCs w:val="24"/>
          <w:u w:val="single"/>
        </w:rPr>
        <w:t xml:space="preserve">znění </w:t>
      </w:r>
      <w:r>
        <w:rPr>
          <w:rFonts w:cs="Times New Roman"/>
          <w:b/>
          <w:sz w:val="24"/>
          <w:szCs w:val="24"/>
          <w:u w:val="single"/>
        </w:rPr>
        <w:t xml:space="preserve">  </w:t>
      </w:r>
      <w:r w:rsidRPr="00510A33">
        <w:rPr>
          <w:rFonts w:cs="Times New Roman"/>
          <w:b/>
          <w:sz w:val="24"/>
          <w:szCs w:val="24"/>
          <w:u w:val="single"/>
        </w:rPr>
        <w:t>pozdějších</w:t>
      </w:r>
      <w:proofErr w:type="gramEnd"/>
      <w:r w:rsidRPr="00510A33">
        <w:rPr>
          <w:rFonts w:cs="Times New Roman"/>
          <w:b/>
          <w:sz w:val="24"/>
          <w:szCs w:val="24"/>
          <w:u w:val="single"/>
        </w:rPr>
        <w:t xml:space="preserve"> předpisů</w:t>
      </w:r>
    </w:p>
    <w:p w:rsidR="007F0F68" w:rsidRPr="00510A33" w:rsidRDefault="007F0F68" w:rsidP="007F0F68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sz w:val="24"/>
          <w:szCs w:val="24"/>
        </w:rPr>
        <w:t xml:space="preserve">Podání žádosti </w:t>
      </w:r>
    </w:p>
    <w:p w:rsidR="007F0F68" w:rsidRPr="00510A33" w:rsidRDefault="007F0F68" w:rsidP="007F0F68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sz w:val="24"/>
          <w:szCs w:val="24"/>
        </w:rPr>
        <w:t xml:space="preserve">Podle § 37 zákona č. 500/2004 Sb., správní řád, ve znění pozdějších předpisů, je možné podání (tj. žádost o přijetí k základnímu vzdělávání) učinit písemně nebo ústně do protokolu anebo v elektronické podobě. Přihlášku je tedy možné doručit následujícími způsoby: </w:t>
      </w:r>
    </w:p>
    <w:p w:rsidR="007F0F68" w:rsidRPr="00510A33" w:rsidRDefault="007F0F68" w:rsidP="007F0F68">
      <w:pPr>
        <w:pStyle w:val="Odstavecseseznamem"/>
        <w:numPr>
          <w:ilvl w:val="0"/>
          <w:numId w:val="3"/>
        </w:numPr>
        <w:spacing w:after="120" w:line="288" w:lineRule="auto"/>
        <w:rPr>
          <w:rFonts w:cs="Times New Roman"/>
          <w:sz w:val="24"/>
          <w:szCs w:val="24"/>
        </w:rPr>
      </w:pPr>
      <w:r w:rsidRPr="00510A33">
        <w:rPr>
          <w:rFonts w:cs="Times New Roman"/>
          <w:sz w:val="24"/>
          <w:szCs w:val="24"/>
        </w:rPr>
        <w:t xml:space="preserve">do datové schránky školy (každá škola má svou datovou schránku), </w:t>
      </w:r>
    </w:p>
    <w:p w:rsidR="007F0F68" w:rsidRPr="00510A33" w:rsidRDefault="007F0F68" w:rsidP="007F0F68">
      <w:pPr>
        <w:pStyle w:val="Odstavecseseznamem"/>
        <w:numPr>
          <w:ilvl w:val="0"/>
          <w:numId w:val="3"/>
        </w:numPr>
        <w:spacing w:after="120" w:line="288" w:lineRule="auto"/>
        <w:rPr>
          <w:rFonts w:cs="Times New Roman"/>
          <w:sz w:val="24"/>
          <w:szCs w:val="24"/>
        </w:rPr>
      </w:pPr>
      <w:r w:rsidRPr="00510A33">
        <w:rPr>
          <w:rFonts w:cs="Times New Roman"/>
          <w:sz w:val="24"/>
          <w:szCs w:val="24"/>
        </w:rPr>
        <w:t xml:space="preserve">e-mailem s uznávaným elektronickým podpisem (nelze jen poslat prostý email!), </w:t>
      </w:r>
    </w:p>
    <w:p w:rsidR="007F0F68" w:rsidRPr="00510A33" w:rsidRDefault="007F0F68" w:rsidP="007F0F68">
      <w:pPr>
        <w:pStyle w:val="Odstavecseseznamem"/>
        <w:numPr>
          <w:ilvl w:val="0"/>
          <w:numId w:val="3"/>
        </w:numPr>
        <w:spacing w:after="120" w:line="288" w:lineRule="auto"/>
        <w:rPr>
          <w:rFonts w:cs="Times New Roman"/>
          <w:sz w:val="24"/>
          <w:szCs w:val="24"/>
        </w:rPr>
      </w:pPr>
      <w:r w:rsidRPr="00510A33">
        <w:rPr>
          <w:rFonts w:cs="Times New Roman"/>
          <w:sz w:val="24"/>
          <w:szCs w:val="24"/>
        </w:rPr>
        <w:t xml:space="preserve">poštou, </w:t>
      </w:r>
    </w:p>
    <w:p w:rsidR="007F0F68" w:rsidRPr="00510A33" w:rsidRDefault="007F0F68" w:rsidP="007F0F68">
      <w:pPr>
        <w:pStyle w:val="Odstavecseseznamem"/>
        <w:numPr>
          <w:ilvl w:val="0"/>
          <w:numId w:val="3"/>
        </w:numPr>
        <w:spacing w:after="120" w:line="288" w:lineRule="auto"/>
        <w:rPr>
          <w:rFonts w:cs="Times New Roman"/>
          <w:sz w:val="24"/>
          <w:szCs w:val="24"/>
        </w:rPr>
      </w:pPr>
      <w:r w:rsidRPr="00510A33">
        <w:rPr>
          <w:rFonts w:cs="Times New Roman"/>
          <w:sz w:val="24"/>
          <w:szCs w:val="24"/>
        </w:rPr>
        <w:t xml:space="preserve">osobní podání: v případě osobního podání žádosti zákonným zástupcem dítěte je nezbytné telefonicky kontaktovat školu, která termínově zajistí, aby se nehromadil větší počet osob při podání žádosti, popř. využít schránky umístěné u vchodu budovy. </w:t>
      </w:r>
    </w:p>
    <w:p w:rsidR="007F0F68" w:rsidRPr="00510A33" w:rsidRDefault="007F0F68" w:rsidP="007F0F68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sz w:val="24"/>
          <w:szCs w:val="24"/>
        </w:rPr>
        <w:t xml:space="preserve">Pokud by bylo podání učiněno pomocí jiných technických prostředků (např. e-mailem bez uznávaného elektronického podpisu, telefaxem apod.), </w:t>
      </w:r>
      <w:r w:rsidRPr="00510A33">
        <w:rPr>
          <w:rFonts w:cs="Times New Roman"/>
          <w:b/>
          <w:sz w:val="24"/>
          <w:szCs w:val="24"/>
        </w:rPr>
        <w:t>je nutné jej do 5 dnů</w:t>
      </w:r>
      <w:r w:rsidRPr="00510A33">
        <w:rPr>
          <w:rFonts w:cs="Times New Roman"/>
          <w:sz w:val="24"/>
          <w:szCs w:val="24"/>
        </w:rPr>
        <w:t xml:space="preserve"> ze strany zákonného zástupce potvrdit jedním z výše uvedených způsobů. </w:t>
      </w:r>
    </w:p>
    <w:p w:rsidR="007F0F68" w:rsidRPr="00510A33" w:rsidRDefault="007F0F68" w:rsidP="007F0F68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sz w:val="24"/>
          <w:szCs w:val="24"/>
        </w:rPr>
        <w:t xml:space="preserve">Pro podání žádosti je možné využít formulář, který je dostupný na webových stránkách škol. Při podání žádosti o přijetí k povinné školní docházce uvede zákonný zástupce dle správního řádu náležitosti stanovené v § 37 odst. 2 školského zákona, kterými jsou: </w:t>
      </w:r>
    </w:p>
    <w:p w:rsidR="007F0F68" w:rsidRPr="00510A33" w:rsidRDefault="007F0F68" w:rsidP="007F0F68">
      <w:pPr>
        <w:pStyle w:val="Odstavecseseznamem"/>
        <w:numPr>
          <w:ilvl w:val="0"/>
          <w:numId w:val="1"/>
        </w:numPr>
        <w:spacing w:after="120" w:line="288" w:lineRule="auto"/>
        <w:rPr>
          <w:rFonts w:cs="Times New Roman"/>
          <w:sz w:val="24"/>
          <w:szCs w:val="24"/>
        </w:rPr>
      </w:pPr>
      <w:r w:rsidRPr="00510A33">
        <w:rPr>
          <w:rFonts w:cs="Times New Roman"/>
          <w:sz w:val="24"/>
          <w:szCs w:val="24"/>
        </w:rPr>
        <w:t xml:space="preserve">jméno a příjmení žadatele (dítěte), </w:t>
      </w:r>
    </w:p>
    <w:p w:rsidR="007F0F68" w:rsidRPr="00510A33" w:rsidRDefault="007F0F68" w:rsidP="007F0F68">
      <w:pPr>
        <w:pStyle w:val="Odstavecseseznamem"/>
        <w:numPr>
          <w:ilvl w:val="0"/>
          <w:numId w:val="1"/>
        </w:numPr>
        <w:spacing w:after="120" w:line="288" w:lineRule="auto"/>
        <w:rPr>
          <w:rFonts w:cs="Times New Roman"/>
          <w:sz w:val="24"/>
          <w:szCs w:val="24"/>
        </w:rPr>
      </w:pPr>
      <w:r w:rsidRPr="00510A33">
        <w:rPr>
          <w:rFonts w:cs="Times New Roman"/>
          <w:sz w:val="24"/>
          <w:szCs w:val="24"/>
        </w:rPr>
        <w:t xml:space="preserve">datum narození, </w:t>
      </w:r>
    </w:p>
    <w:p w:rsidR="007F0F68" w:rsidRPr="00510A33" w:rsidRDefault="007F0F68" w:rsidP="007F0F68">
      <w:pPr>
        <w:pStyle w:val="Odstavecseseznamem"/>
        <w:numPr>
          <w:ilvl w:val="0"/>
          <w:numId w:val="1"/>
        </w:numPr>
        <w:spacing w:after="120" w:line="288" w:lineRule="auto"/>
        <w:rPr>
          <w:rFonts w:cs="Times New Roman"/>
          <w:sz w:val="24"/>
          <w:szCs w:val="24"/>
        </w:rPr>
      </w:pPr>
      <w:r w:rsidRPr="00510A33">
        <w:rPr>
          <w:rFonts w:cs="Times New Roman"/>
          <w:sz w:val="24"/>
          <w:szCs w:val="24"/>
        </w:rPr>
        <w:t xml:space="preserve">místo trvalého pobytu, popřípadě jinou adresu pro doručování (podle § 19 odst. 3 správního řádu), </w:t>
      </w:r>
    </w:p>
    <w:p w:rsidR="007F0F68" w:rsidRPr="00510A33" w:rsidRDefault="007F0F68" w:rsidP="007F0F68">
      <w:pPr>
        <w:pStyle w:val="Odstavecseseznamem"/>
        <w:numPr>
          <w:ilvl w:val="0"/>
          <w:numId w:val="1"/>
        </w:numPr>
        <w:spacing w:after="120" w:line="288" w:lineRule="auto"/>
        <w:rPr>
          <w:rFonts w:cs="Times New Roman"/>
          <w:sz w:val="24"/>
          <w:szCs w:val="24"/>
        </w:rPr>
      </w:pPr>
      <w:r w:rsidRPr="00510A33">
        <w:rPr>
          <w:rFonts w:cs="Times New Roman"/>
          <w:sz w:val="24"/>
          <w:szCs w:val="24"/>
        </w:rPr>
        <w:t xml:space="preserve">označení správního orgánu, jemuž je žádost určena (konkrétní základní škola), </w:t>
      </w:r>
    </w:p>
    <w:p w:rsidR="007F0F68" w:rsidRPr="00510A33" w:rsidRDefault="007F0F68" w:rsidP="007F0F68">
      <w:pPr>
        <w:pStyle w:val="Odstavecseseznamem"/>
        <w:numPr>
          <w:ilvl w:val="0"/>
          <w:numId w:val="1"/>
        </w:numPr>
        <w:spacing w:after="120" w:line="288" w:lineRule="auto"/>
        <w:rPr>
          <w:rFonts w:cs="Times New Roman"/>
          <w:sz w:val="24"/>
          <w:szCs w:val="24"/>
        </w:rPr>
      </w:pPr>
      <w:r w:rsidRPr="00510A33">
        <w:rPr>
          <w:rFonts w:cs="Times New Roman"/>
          <w:sz w:val="24"/>
          <w:szCs w:val="24"/>
        </w:rPr>
        <w:t xml:space="preserve">podpis osoby, která žádost podává (v tomto případě podpis zákonného zástupce, který dítě při podání žádosti zastupuje). </w:t>
      </w:r>
    </w:p>
    <w:p w:rsidR="007F0F68" w:rsidRPr="00510A33" w:rsidRDefault="007F0F68" w:rsidP="007F0F68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sz w:val="24"/>
          <w:szCs w:val="24"/>
        </w:rPr>
        <w:t xml:space="preserve">S ohledem na zastoupení dítěte jeho zákonným zástupcem či jinou osobou k tomu oprávněnou je zároveň podstatné zjišťovat: </w:t>
      </w:r>
    </w:p>
    <w:p w:rsidR="007F0F68" w:rsidRPr="00510A33" w:rsidRDefault="007F0F68" w:rsidP="007F0F68">
      <w:pPr>
        <w:pStyle w:val="Odstavecseseznamem"/>
        <w:numPr>
          <w:ilvl w:val="0"/>
          <w:numId w:val="2"/>
        </w:numPr>
        <w:spacing w:after="120" w:line="288" w:lineRule="auto"/>
        <w:rPr>
          <w:rFonts w:cs="Times New Roman"/>
          <w:sz w:val="24"/>
          <w:szCs w:val="24"/>
        </w:rPr>
      </w:pPr>
      <w:r w:rsidRPr="00510A33">
        <w:rPr>
          <w:rFonts w:cs="Times New Roman"/>
          <w:sz w:val="24"/>
          <w:szCs w:val="24"/>
        </w:rPr>
        <w:t xml:space="preserve">jméno a příjmení tohoto zástupce, </w:t>
      </w:r>
    </w:p>
    <w:p w:rsidR="007F0F68" w:rsidRPr="00510A33" w:rsidRDefault="007F0F68" w:rsidP="007F0F68">
      <w:pPr>
        <w:pStyle w:val="Odstavecseseznamem"/>
        <w:numPr>
          <w:ilvl w:val="0"/>
          <w:numId w:val="2"/>
        </w:numPr>
        <w:spacing w:after="120" w:line="288" w:lineRule="auto"/>
        <w:rPr>
          <w:rFonts w:cs="Times New Roman"/>
          <w:sz w:val="24"/>
          <w:szCs w:val="24"/>
        </w:rPr>
      </w:pPr>
      <w:r w:rsidRPr="00510A33">
        <w:rPr>
          <w:rFonts w:cs="Times New Roman"/>
          <w:sz w:val="24"/>
          <w:szCs w:val="24"/>
        </w:rPr>
        <w:t xml:space="preserve">místo trvalého pobytu tohoto zástupce, popřípadě jinou adresu pro doručování. </w:t>
      </w:r>
    </w:p>
    <w:p w:rsidR="007F0F68" w:rsidRPr="00510A33" w:rsidRDefault="007F0F68" w:rsidP="007F0F68">
      <w:pPr>
        <w:pStyle w:val="Odstavecseseznamem"/>
        <w:numPr>
          <w:ilvl w:val="0"/>
          <w:numId w:val="2"/>
        </w:numPr>
        <w:spacing w:after="120" w:line="288" w:lineRule="auto"/>
        <w:rPr>
          <w:rFonts w:cs="Times New Roman"/>
          <w:sz w:val="24"/>
          <w:szCs w:val="24"/>
        </w:rPr>
      </w:pPr>
      <w:r w:rsidRPr="00510A33">
        <w:rPr>
          <w:rFonts w:cs="Times New Roman"/>
          <w:sz w:val="24"/>
          <w:szCs w:val="24"/>
        </w:rPr>
        <w:t xml:space="preserve">Zastupuje-li dítě jiná osoba než jeho zákonný zástupce, je zároveň podstatné, aby doložila své oprávnění dítě zastupovat. </w:t>
      </w:r>
    </w:p>
    <w:p w:rsidR="007F0F68" w:rsidRPr="00510A33" w:rsidRDefault="007F0F68" w:rsidP="007F0F68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sz w:val="24"/>
          <w:szCs w:val="24"/>
        </w:rPr>
        <w:t xml:space="preserve">Pokud škola vyžaduje doložení rodných listů, platí, že stačí jejich doložení prostou kopií dálkovým způsobem (zasláním </w:t>
      </w:r>
      <w:proofErr w:type="spellStart"/>
      <w:r w:rsidRPr="00510A33">
        <w:rPr>
          <w:rFonts w:cs="Times New Roman"/>
          <w:sz w:val="24"/>
          <w:szCs w:val="24"/>
        </w:rPr>
        <w:t>skenu</w:t>
      </w:r>
      <w:proofErr w:type="spellEnd"/>
      <w:r w:rsidRPr="00510A33">
        <w:rPr>
          <w:rFonts w:cs="Times New Roman"/>
          <w:sz w:val="24"/>
          <w:szCs w:val="24"/>
        </w:rPr>
        <w:t xml:space="preserve"> rodného listu, případně prostou </w:t>
      </w:r>
      <w:proofErr w:type="gramStart"/>
      <w:r w:rsidRPr="00510A33">
        <w:rPr>
          <w:rFonts w:cs="Times New Roman"/>
          <w:sz w:val="24"/>
          <w:szCs w:val="24"/>
        </w:rPr>
        <w:t>kopii</w:t>
      </w:r>
      <w:proofErr w:type="gramEnd"/>
      <w:r w:rsidRPr="00510A33">
        <w:rPr>
          <w:rFonts w:cs="Times New Roman"/>
          <w:sz w:val="24"/>
          <w:szCs w:val="24"/>
        </w:rPr>
        <w:t xml:space="preserve"> spolu se žádostí poštou nebo osobně).</w:t>
      </w:r>
    </w:p>
    <w:p w:rsidR="007F0F68" w:rsidRPr="00510A33" w:rsidRDefault="007F0F68" w:rsidP="007F0F68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sz w:val="24"/>
          <w:szCs w:val="24"/>
        </w:rPr>
        <w:t xml:space="preserve">K žádosti o odklad školní docházky zákonný zástupce dokládá doporučení školského poradenského zařízení (ŠPZ) a odborného lékaře nebo klinického psychologa. Pokud zákonný zástupce nedoloží k žádosti o odklad příslušná doporučení, správní řízení o zápisu se v </w:t>
      </w:r>
      <w:r w:rsidRPr="00510A33">
        <w:rPr>
          <w:rFonts w:cs="Times New Roman"/>
          <w:sz w:val="24"/>
          <w:szCs w:val="24"/>
        </w:rPr>
        <w:lastRenderedPageBreak/>
        <w:t>takovém případě přeruší a ředitel školy současně stanoví dobu, do které je nutné příslušná doporučení doložit. Nedoloží-li zákonný zástupce příslušná doporučení do stanovené doby, řízení se zastaví v souladu s § 66 odst. 1 písm. c) správního řádu.</w:t>
      </w:r>
    </w:p>
    <w:p w:rsidR="007F0F68" w:rsidRPr="00510A33" w:rsidRDefault="007F0F68" w:rsidP="007F0F68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sz w:val="24"/>
          <w:szCs w:val="24"/>
        </w:rPr>
        <w:t>Kritéria přijetí stanoví před termínem zápisu ředitel školy.</w:t>
      </w:r>
    </w:p>
    <w:p w:rsidR="00411919" w:rsidRDefault="007F0F68"/>
    <w:sectPr w:rsidR="0041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866DC"/>
    <w:multiLevelType w:val="hybridMultilevel"/>
    <w:tmpl w:val="9FEEEEA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1165905"/>
    <w:multiLevelType w:val="hybridMultilevel"/>
    <w:tmpl w:val="A498FA0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73B7460"/>
    <w:multiLevelType w:val="hybridMultilevel"/>
    <w:tmpl w:val="071AED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68"/>
    <w:rsid w:val="00767D0A"/>
    <w:rsid w:val="007F0F68"/>
    <w:rsid w:val="00C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CB60"/>
  <w15:chartTrackingRefBased/>
  <w15:docId w15:val="{A4241B4E-5480-4487-892D-497F496A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F68"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399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2021-03-22T10:46:00Z</dcterms:created>
  <dcterms:modified xsi:type="dcterms:W3CDTF">2021-03-22T10:55:00Z</dcterms:modified>
</cp:coreProperties>
</file>